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855C" w14:textId="44D5AA74" w:rsidR="00F73435" w:rsidRDefault="00261F7D" w:rsidP="41BB9965">
      <w:pPr>
        <w:spacing w:line="257" w:lineRule="auto"/>
        <w:ind w:right="23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E5967" wp14:editId="4392F63D">
            <wp:simplePos x="0" y="0"/>
            <wp:positionH relativeFrom="margin">
              <wp:align>left</wp:align>
            </wp:positionH>
            <wp:positionV relativeFrom="margin">
              <wp:posOffset>-137160</wp:posOffset>
            </wp:positionV>
            <wp:extent cx="1120140" cy="744220"/>
            <wp:effectExtent l="0" t="0" r="3810" b="0"/>
            <wp:wrapSquare wrapText="bothSides"/>
            <wp:docPr id="60609849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9849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447" cy="74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6F459" w14:textId="09187AFE" w:rsidR="00E814B9" w:rsidRDefault="00F170AB" w:rsidP="00547DE4">
      <w:pPr>
        <w:ind w:right="237"/>
        <w:jc w:val="right"/>
        <w:rPr>
          <w:noProof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09EE6D7" wp14:editId="60784A16">
            <wp:simplePos x="3840480" y="1196340"/>
            <wp:positionH relativeFrom="margin">
              <wp:align>right</wp:align>
            </wp:positionH>
            <wp:positionV relativeFrom="margin">
              <wp:align>top</wp:align>
            </wp:positionV>
            <wp:extent cx="2349795" cy="495300"/>
            <wp:effectExtent l="0" t="0" r="0" b="0"/>
            <wp:wrapSquare wrapText="bothSides"/>
            <wp:docPr id="481956963" name="Picture 3" descr="Inforegio - Download centre for visual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egio - Download centre for visual elem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EBC">
        <w:rPr>
          <w:noProof/>
        </w:rPr>
        <mc:AlternateContent>
          <mc:Choice Requires="wps">
            <w:drawing>
              <wp:inline distT="0" distB="0" distL="0" distR="0" wp14:anchorId="388614E4" wp14:editId="4F8EFBDB">
                <wp:extent cx="304800" cy="304800"/>
                <wp:effectExtent l="0" t="0" r="0" b="0"/>
                <wp:docPr id="177501911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F768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03F6272" w14:textId="0F3D3E30" w:rsidR="001F4C1C" w:rsidRDefault="001F4C1C"/>
    <w:p w14:paraId="3683E77F" w14:textId="77777777" w:rsidR="00583BAC" w:rsidRDefault="00583BAC" w:rsidP="00F170AB">
      <w:pPr>
        <w:tabs>
          <w:tab w:val="left" w:pos="5880"/>
        </w:tabs>
        <w:rPr>
          <w:lang w:val="en-US"/>
        </w:rPr>
      </w:pPr>
    </w:p>
    <w:p w14:paraId="25B3580C" w14:textId="07C6147C" w:rsidR="00583BAC" w:rsidRPr="00BF322C" w:rsidRDefault="00583BAC" w:rsidP="00BF322C">
      <w:pPr>
        <w:tabs>
          <w:tab w:val="left" w:pos="5880"/>
        </w:tabs>
        <w:jc w:val="center"/>
        <w:rPr>
          <w:b/>
          <w:bCs/>
          <w:sz w:val="28"/>
          <w:szCs w:val="32"/>
          <w:lang w:val="en-US"/>
        </w:rPr>
      </w:pPr>
      <w:r w:rsidRPr="00BF322C">
        <w:rPr>
          <w:b/>
          <w:bCs/>
          <w:sz w:val="28"/>
          <w:szCs w:val="32"/>
          <w:lang w:val="en-US"/>
        </w:rPr>
        <w:t>STOREDGE</w:t>
      </w:r>
      <w:r w:rsidR="00BF322C" w:rsidRPr="00BF322C">
        <w:rPr>
          <w:b/>
          <w:bCs/>
          <w:sz w:val="28"/>
          <w:szCs w:val="32"/>
          <w:lang w:val="en-US"/>
        </w:rPr>
        <w:t>: A long duration and cutting-edge thermochemical heat storage and upgrading technology for heat and power applications</w:t>
      </w:r>
    </w:p>
    <w:p w14:paraId="5CA5EBCA" w14:textId="13F5DF5A" w:rsidR="00BF322C" w:rsidRDefault="00BF322C" w:rsidP="00BF322C">
      <w:pPr>
        <w:tabs>
          <w:tab w:val="left" w:pos="5880"/>
        </w:tabs>
        <w:jc w:val="center"/>
        <w:rPr>
          <w:b/>
          <w:bCs/>
          <w:sz w:val="28"/>
          <w:szCs w:val="32"/>
          <w:lang w:val="en-US"/>
        </w:rPr>
      </w:pPr>
      <w:r w:rsidRPr="00BF322C">
        <w:rPr>
          <w:b/>
          <w:bCs/>
          <w:sz w:val="28"/>
          <w:szCs w:val="32"/>
          <w:lang w:val="en-US"/>
        </w:rPr>
        <w:t>1</w:t>
      </w:r>
      <w:r w:rsidRPr="00BF322C">
        <w:rPr>
          <w:b/>
          <w:bCs/>
          <w:sz w:val="28"/>
          <w:szCs w:val="32"/>
          <w:vertAlign w:val="superscript"/>
          <w:lang w:val="en-US"/>
        </w:rPr>
        <w:t>st</w:t>
      </w:r>
      <w:r w:rsidRPr="00BF322C">
        <w:rPr>
          <w:b/>
          <w:bCs/>
          <w:sz w:val="28"/>
          <w:szCs w:val="32"/>
          <w:lang w:val="en-US"/>
        </w:rPr>
        <w:t xml:space="preserve"> Press Release</w:t>
      </w:r>
    </w:p>
    <w:p w14:paraId="6D3A248E" w14:textId="0DD31C66" w:rsidR="00BF322C" w:rsidRPr="00BF322C" w:rsidRDefault="00BF322C" w:rsidP="00BF322C">
      <w:pPr>
        <w:tabs>
          <w:tab w:val="left" w:pos="5880"/>
        </w:tabs>
        <w:jc w:val="center"/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June 2025</w:t>
      </w:r>
    </w:p>
    <w:p w14:paraId="5055CFD3" w14:textId="0712B0E4" w:rsidR="00F170AB" w:rsidRDefault="00F170AB" w:rsidP="00F170AB">
      <w:pPr>
        <w:tabs>
          <w:tab w:val="left" w:pos="5880"/>
        </w:tabs>
        <w:rPr>
          <w:lang w:val="en-US"/>
        </w:rPr>
      </w:pPr>
      <w:r w:rsidRPr="00BF322C">
        <w:rPr>
          <w:lang w:val="en-US"/>
        </w:rPr>
        <w:tab/>
      </w:r>
    </w:p>
    <w:p w14:paraId="7E02B1AD" w14:textId="77777777" w:rsidR="00583BAC" w:rsidRPr="00583BAC" w:rsidRDefault="00583BAC" w:rsidP="00BF322C">
      <w:pPr>
        <w:tabs>
          <w:tab w:val="left" w:pos="5880"/>
        </w:tabs>
        <w:jc w:val="center"/>
        <w:rPr>
          <w:b/>
          <w:bCs/>
          <w:sz w:val="28"/>
          <w:szCs w:val="28"/>
          <w:lang w:val="en-US"/>
        </w:rPr>
      </w:pPr>
      <w:r w:rsidRPr="00583BAC">
        <w:rPr>
          <w:b/>
          <w:bCs/>
          <w:sz w:val="28"/>
          <w:szCs w:val="28"/>
          <w:lang w:val="en-US"/>
        </w:rPr>
        <w:t>Launch of STOREDGE Project: A Groundbreaking Innovation in Long-Duration Thermal Energy Storage</w:t>
      </w:r>
    </w:p>
    <w:p w14:paraId="3DE61E19" w14:textId="77777777" w:rsidR="00BF322C" w:rsidRDefault="00BF322C" w:rsidP="00BF322C">
      <w:pPr>
        <w:tabs>
          <w:tab w:val="left" w:pos="5880"/>
        </w:tabs>
        <w:jc w:val="both"/>
        <w:rPr>
          <w:b/>
          <w:bCs/>
          <w:sz w:val="24"/>
          <w:lang w:val="en-US"/>
        </w:rPr>
      </w:pPr>
    </w:p>
    <w:p w14:paraId="486748A9" w14:textId="140278EF" w:rsidR="00583BAC" w:rsidRPr="00583BAC" w:rsidRDefault="00583BAC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The European-funded </w:t>
      </w:r>
      <w:r w:rsidRPr="00583BAC">
        <w:rPr>
          <w:b/>
          <w:bCs/>
          <w:sz w:val="24"/>
          <w:lang w:val="en-US"/>
        </w:rPr>
        <w:t>STOREDGE</w:t>
      </w:r>
      <w:r w:rsidRPr="00583BAC">
        <w:rPr>
          <w:sz w:val="24"/>
          <w:lang w:val="en-US"/>
        </w:rPr>
        <w:t xml:space="preserve"> project has officially launched with a mission to revolutionize thermal energy storage through the development of a </w:t>
      </w:r>
      <w:r w:rsidRPr="00583BAC">
        <w:rPr>
          <w:b/>
          <w:bCs/>
          <w:sz w:val="24"/>
          <w:lang w:val="en-US"/>
        </w:rPr>
        <w:t>novel thermochemical storage and upgrading system</w:t>
      </w:r>
      <w:r w:rsidRPr="00583BAC">
        <w:rPr>
          <w:sz w:val="24"/>
          <w:lang w:val="en-US"/>
        </w:rPr>
        <w:t xml:space="preserve">, targeting </w:t>
      </w:r>
      <w:r w:rsidRPr="00583BAC">
        <w:rPr>
          <w:b/>
          <w:bCs/>
          <w:sz w:val="24"/>
          <w:lang w:val="en-US"/>
        </w:rPr>
        <w:t>cost-effective, high-efficiency heat storage</w:t>
      </w:r>
      <w:r w:rsidRPr="00583BAC">
        <w:rPr>
          <w:sz w:val="24"/>
          <w:lang w:val="en-US"/>
        </w:rPr>
        <w:t xml:space="preserve"> and </w:t>
      </w:r>
      <w:r w:rsidRPr="00583BAC">
        <w:rPr>
          <w:b/>
          <w:bCs/>
          <w:sz w:val="24"/>
          <w:lang w:val="en-US"/>
        </w:rPr>
        <w:t>long-duration solutions</w:t>
      </w:r>
      <w:r w:rsidRPr="00583BAC">
        <w:rPr>
          <w:sz w:val="24"/>
          <w:lang w:val="en-US"/>
        </w:rPr>
        <w:t xml:space="preserve"> for the energy transition.</w:t>
      </w:r>
    </w:p>
    <w:p w14:paraId="3D5B5D54" w14:textId="758478E0" w:rsidR="00583BAC" w:rsidRPr="00583BAC" w:rsidRDefault="00BF322C" w:rsidP="00BF322C">
      <w:pPr>
        <w:tabs>
          <w:tab w:val="left" w:pos="5880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>Funded</w:t>
      </w:r>
      <w:r w:rsidR="00583BAC" w:rsidRPr="00583BAC">
        <w:rPr>
          <w:sz w:val="24"/>
          <w:lang w:val="en-US"/>
        </w:rPr>
        <w:t xml:space="preserve"> under the Horizon Europe </w:t>
      </w:r>
      <w:proofErr w:type="spellStart"/>
      <w:r w:rsidR="00583BAC" w:rsidRPr="00583BAC">
        <w:rPr>
          <w:sz w:val="24"/>
          <w:lang w:val="en-US"/>
        </w:rPr>
        <w:t>programme</w:t>
      </w:r>
      <w:proofErr w:type="spellEnd"/>
      <w:r w:rsidR="00583BAC" w:rsidRPr="00583BAC">
        <w:rPr>
          <w:sz w:val="24"/>
          <w:lang w:val="en-US"/>
        </w:rPr>
        <w:t xml:space="preserve">, STOREDGE brings together a multidisciplinary consortium of leading industrial, research, and academic institutions to </w:t>
      </w:r>
      <w:r w:rsidR="00583BAC" w:rsidRPr="00583BAC">
        <w:rPr>
          <w:b/>
          <w:bCs/>
          <w:sz w:val="24"/>
          <w:lang w:val="en-US"/>
        </w:rPr>
        <w:t>develop and validate an innovative thermal storage system at TRL 4</w:t>
      </w:r>
      <w:r w:rsidR="00583BAC" w:rsidRPr="00583BAC">
        <w:rPr>
          <w:sz w:val="24"/>
          <w:lang w:val="en-US"/>
        </w:rPr>
        <w:t xml:space="preserve">, based on </w:t>
      </w:r>
      <w:r w:rsidR="00583BAC" w:rsidRPr="00583BAC">
        <w:rPr>
          <w:b/>
          <w:bCs/>
          <w:sz w:val="24"/>
          <w:lang w:val="en-US"/>
        </w:rPr>
        <w:t>structured metal hydroxides</w:t>
      </w:r>
      <w:r w:rsidR="00583BAC" w:rsidRPr="00583BAC">
        <w:rPr>
          <w:sz w:val="24"/>
          <w:lang w:val="en-US"/>
        </w:rPr>
        <w:t xml:space="preserve">, primarily </w:t>
      </w:r>
      <w:r w:rsidR="00583BAC" w:rsidRPr="00583BAC">
        <w:rPr>
          <w:b/>
          <w:bCs/>
          <w:sz w:val="24"/>
          <w:lang w:val="en-US"/>
        </w:rPr>
        <w:t>calcium hydroxide</w:t>
      </w:r>
      <w:r w:rsidR="00583BAC" w:rsidRPr="00583BAC">
        <w:rPr>
          <w:sz w:val="24"/>
          <w:lang w:val="en-US"/>
        </w:rPr>
        <w:t>.</w:t>
      </w:r>
    </w:p>
    <w:p w14:paraId="75182280" w14:textId="77777777" w:rsidR="00583BAC" w:rsidRPr="00583BAC" w:rsidRDefault="00583BAC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>The STOREDGE system stands out for its ability to:</w:t>
      </w:r>
    </w:p>
    <w:p w14:paraId="39F0712D" w14:textId="77777777" w:rsidR="00583BAC" w:rsidRPr="00583BAC" w:rsidRDefault="00583BAC" w:rsidP="00BF322C">
      <w:pPr>
        <w:numPr>
          <w:ilvl w:val="0"/>
          <w:numId w:val="1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Store </w:t>
      </w:r>
      <w:r w:rsidRPr="00583BAC">
        <w:rPr>
          <w:b/>
          <w:bCs/>
          <w:sz w:val="24"/>
          <w:lang w:val="en-US"/>
        </w:rPr>
        <w:t>medium-temperature heat</w:t>
      </w:r>
      <w:r w:rsidRPr="00583BAC">
        <w:rPr>
          <w:sz w:val="24"/>
          <w:lang w:val="en-US"/>
        </w:rPr>
        <w:t xml:space="preserve"> from various sources, including industrial waste heat, solar energy, and off-peak green </w:t>
      </w:r>
      <w:proofErr w:type="gramStart"/>
      <w:r w:rsidRPr="00583BAC">
        <w:rPr>
          <w:sz w:val="24"/>
          <w:lang w:val="en-US"/>
        </w:rPr>
        <w:t>electricity;</w:t>
      </w:r>
      <w:proofErr w:type="gramEnd"/>
    </w:p>
    <w:p w14:paraId="58329BBF" w14:textId="77777777" w:rsidR="00583BAC" w:rsidRPr="00583BAC" w:rsidRDefault="00583BAC" w:rsidP="00BF322C">
      <w:pPr>
        <w:numPr>
          <w:ilvl w:val="0"/>
          <w:numId w:val="1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b/>
          <w:bCs/>
          <w:sz w:val="24"/>
          <w:lang w:val="en-US"/>
        </w:rPr>
        <w:t>Upgrade stored heat</w:t>
      </w:r>
      <w:r w:rsidRPr="00583BAC">
        <w:rPr>
          <w:sz w:val="24"/>
          <w:lang w:val="en-US"/>
        </w:rPr>
        <w:t xml:space="preserve"> to high temperatures suitable for supercritical power cycles and industrial </w:t>
      </w:r>
      <w:proofErr w:type="gramStart"/>
      <w:r w:rsidRPr="00583BAC">
        <w:rPr>
          <w:sz w:val="24"/>
          <w:lang w:val="en-US"/>
        </w:rPr>
        <w:t>applications;</w:t>
      </w:r>
      <w:proofErr w:type="gramEnd"/>
    </w:p>
    <w:p w14:paraId="288DC468" w14:textId="77777777" w:rsidR="00583BAC" w:rsidRPr="00583BAC" w:rsidRDefault="00583BAC" w:rsidP="00BF322C">
      <w:pPr>
        <w:numPr>
          <w:ilvl w:val="0"/>
          <w:numId w:val="1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Provide </w:t>
      </w:r>
      <w:r w:rsidRPr="00583BAC">
        <w:rPr>
          <w:b/>
          <w:bCs/>
          <w:sz w:val="24"/>
          <w:lang w:val="en-US"/>
        </w:rPr>
        <w:t>scalable, long-duration storage</w:t>
      </w:r>
      <w:r w:rsidRPr="00583BAC">
        <w:rPr>
          <w:sz w:val="24"/>
          <w:lang w:val="en-US"/>
        </w:rPr>
        <w:t xml:space="preserve"> from days to seasonal timescales with </w:t>
      </w:r>
      <w:r w:rsidRPr="00583BAC">
        <w:rPr>
          <w:b/>
          <w:bCs/>
          <w:sz w:val="24"/>
          <w:lang w:val="en-US"/>
        </w:rPr>
        <w:t xml:space="preserve">negligible thermal </w:t>
      </w:r>
      <w:proofErr w:type="gramStart"/>
      <w:r w:rsidRPr="00583BAC">
        <w:rPr>
          <w:b/>
          <w:bCs/>
          <w:sz w:val="24"/>
          <w:lang w:val="en-US"/>
        </w:rPr>
        <w:t>losses</w:t>
      </w:r>
      <w:r w:rsidRPr="00583BAC">
        <w:rPr>
          <w:sz w:val="24"/>
          <w:lang w:val="en-US"/>
        </w:rPr>
        <w:t>;</w:t>
      </w:r>
      <w:proofErr w:type="gramEnd"/>
    </w:p>
    <w:p w14:paraId="61B49156" w14:textId="77777777" w:rsidR="00583BAC" w:rsidRPr="00583BAC" w:rsidRDefault="00583BAC" w:rsidP="00BF322C">
      <w:pPr>
        <w:numPr>
          <w:ilvl w:val="0"/>
          <w:numId w:val="1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Ensure </w:t>
      </w:r>
      <w:r w:rsidRPr="00583BAC">
        <w:rPr>
          <w:b/>
          <w:bCs/>
          <w:sz w:val="24"/>
          <w:lang w:val="en-US"/>
        </w:rPr>
        <w:t>cost-effectiveness</w:t>
      </w:r>
      <w:r w:rsidRPr="00583BAC">
        <w:rPr>
          <w:sz w:val="24"/>
          <w:lang w:val="en-US"/>
        </w:rPr>
        <w:t xml:space="preserve"> through long system lifespan, simplified design, and compatibility with a wide range of power blocks and heat sources.</w:t>
      </w:r>
    </w:p>
    <w:p w14:paraId="67387BFD" w14:textId="77777777" w:rsidR="00583BAC" w:rsidRPr="00583BAC" w:rsidRDefault="00583BAC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Unlike conventional thermal storage, </w:t>
      </w:r>
      <w:proofErr w:type="gramStart"/>
      <w:r w:rsidRPr="00583BAC">
        <w:rPr>
          <w:sz w:val="24"/>
          <w:lang w:val="en-US"/>
        </w:rPr>
        <w:t>the STOREDGE</w:t>
      </w:r>
      <w:proofErr w:type="gramEnd"/>
      <w:r w:rsidRPr="00583BAC">
        <w:rPr>
          <w:sz w:val="24"/>
          <w:lang w:val="en-US"/>
        </w:rPr>
        <w:t xml:space="preserve"> technology stores energy in </w:t>
      </w:r>
      <w:r w:rsidRPr="00583BAC">
        <w:rPr>
          <w:b/>
          <w:bCs/>
          <w:sz w:val="24"/>
          <w:lang w:val="en-US"/>
        </w:rPr>
        <w:t>chemical bonds</w:t>
      </w:r>
      <w:r w:rsidRPr="00583BAC">
        <w:rPr>
          <w:sz w:val="24"/>
          <w:lang w:val="en-US"/>
        </w:rPr>
        <w:t xml:space="preserve"> rather than as sensible heat, allowing for </w:t>
      </w:r>
      <w:r w:rsidRPr="00583BAC">
        <w:rPr>
          <w:b/>
          <w:bCs/>
          <w:sz w:val="24"/>
          <w:lang w:val="en-US"/>
        </w:rPr>
        <w:t>indefinite storage at ambient temperature</w:t>
      </w:r>
      <w:r w:rsidRPr="00583BAC">
        <w:rPr>
          <w:sz w:val="24"/>
          <w:lang w:val="en-US"/>
        </w:rPr>
        <w:t xml:space="preserve">. By manipulating the </w:t>
      </w:r>
      <w:r w:rsidRPr="00583BAC">
        <w:rPr>
          <w:b/>
          <w:bCs/>
          <w:sz w:val="24"/>
          <w:lang w:val="en-US"/>
        </w:rPr>
        <w:t>water vapor pressure</w:t>
      </w:r>
      <w:r w:rsidRPr="00583BAC">
        <w:rPr>
          <w:sz w:val="24"/>
          <w:lang w:val="en-US"/>
        </w:rPr>
        <w:t>, the system enables dynamic adjustment of the equilibrium temperature, a key feature for effective heat discharge and process integration.</w:t>
      </w:r>
    </w:p>
    <w:p w14:paraId="09D9343C" w14:textId="77777777" w:rsidR="00583BAC" w:rsidRPr="00583BAC" w:rsidRDefault="00583BAC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>Over the next four years, the consortium will focus on:</w:t>
      </w:r>
    </w:p>
    <w:p w14:paraId="6CB59678" w14:textId="77777777" w:rsidR="00583BAC" w:rsidRPr="00583BAC" w:rsidRDefault="00583BAC" w:rsidP="00BF322C">
      <w:pPr>
        <w:numPr>
          <w:ilvl w:val="0"/>
          <w:numId w:val="2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Designing a </w:t>
      </w:r>
      <w:r w:rsidRPr="00583BAC">
        <w:rPr>
          <w:b/>
          <w:bCs/>
          <w:sz w:val="24"/>
          <w:lang w:val="en-US"/>
        </w:rPr>
        <w:t xml:space="preserve">first-of-its-kind compact </w:t>
      </w:r>
      <w:proofErr w:type="gramStart"/>
      <w:r w:rsidRPr="00583BAC">
        <w:rPr>
          <w:b/>
          <w:bCs/>
          <w:sz w:val="24"/>
          <w:lang w:val="en-US"/>
        </w:rPr>
        <w:t>prototype</w:t>
      </w:r>
      <w:r w:rsidRPr="00583BAC">
        <w:rPr>
          <w:sz w:val="24"/>
          <w:lang w:val="en-US"/>
        </w:rPr>
        <w:t>;</w:t>
      </w:r>
      <w:proofErr w:type="gramEnd"/>
    </w:p>
    <w:p w14:paraId="0D5A6E09" w14:textId="77777777" w:rsidR="00583BAC" w:rsidRPr="00583BAC" w:rsidRDefault="00583BAC" w:rsidP="00BF322C">
      <w:pPr>
        <w:numPr>
          <w:ilvl w:val="0"/>
          <w:numId w:val="2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Conducting validation tests in relevant laboratory </w:t>
      </w:r>
      <w:proofErr w:type="gramStart"/>
      <w:r w:rsidRPr="00583BAC">
        <w:rPr>
          <w:sz w:val="24"/>
          <w:lang w:val="en-US"/>
        </w:rPr>
        <w:t>environments;</w:t>
      </w:r>
      <w:proofErr w:type="gramEnd"/>
    </w:p>
    <w:p w14:paraId="613C0D3C" w14:textId="77777777" w:rsidR="00583BAC" w:rsidRPr="00583BAC" w:rsidRDefault="00583BAC" w:rsidP="00BF322C">
      <w:pPr>
        <w:numPr>
          <w:ilvl w:val="0"/>
          <w:numId w:val="2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Demonstrating the feasibility of </w:t>
      </w:r>
      <w:r w:rsidRPr="00583BAC">
        <w:rPr>
          <w:b/>
          <w:bCs/>
          <w:sz w:val="24"/>
          <w:lang w:val="en-US"/>
        </w:rPr>
        <w:t>continuous discharging</w:t>
      </w:r>
      <w:r w:rsidRPr="00583BAC">
        <w:rPr>
          <w:sz w:val="24"/>
          <w:lang w:val="en-US"/>
        </w:rPr>
        <w:t xml:space="preserve"> and </w:t>
      </w:r>
      <w:r w:rsidRPr="00583BAC">
        <w:rPr>
          <w:b/>
          <w:bCs/>
          <w:sz w:val="24"/>
          <w:lang w:val="en-US"/>
        </w:rPr>
        <w:t>periodic charging</w:t>
      </w:r>
      <w:r w:rsidRPr="00583BAC">
        <w:rPr>
          <w:sz w:val="24"/>
          <w:lang w:val="en-US"/>
        </w:rPr>
        <w:t xml:space="preserve"> tailored to industrial </w:t>
      </w:r>
      <w:proofErr w:type="gramStart"/>
      <w:r w:rsidRPr="00583BAC">
        <w:rPr>
          <w:sz w:val="24"/>
          <w:lang w:val="en-US"/>
        </w:rPr>
        <w:t>needs;</w:t>
      </w:r>
      <w:proofErr w:type="gramEnd"/>
    </w:p>
    <w:p w14:paraId="57D498F4" w14:textId="77777777" w:rsidR="00583BAC" w:rsidRPr="00583BAC" w:rsidRDefault="00583BAC" w:rsidP="00BF322C">
      <w:pPr>
        <w:numPr>
          <w:ilvl w:val="0"/>
          <w:numId w:val="2"/>
        </w:num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Exploring additional applications and use-cases for the </w:t>
      </w:r>
      <w:proofErr w:type="gramStart"/>
      <w:r w:rsidRPr="00583BAC">
        <w:rPr>
          <w:sz w:val="24"/>
          <w:lang w:val="en-US"/>
        </w:rPr>
        <w:t>technology’s future scaling</w:t>
      </w:r>
      <w:proofErr w:type="gramEnd"/>
      <w:r w:rsidRPr="00583BAC">
        <w:rPr>
          <w:sz w:val="24"/>
          <w:lang w:val="en-US"/>
        </w:rPr>
        <w:t>.</w:t>
      </w:r>
    </w:p>
    <w:p w14:paraId="2FF71D2A" w14:textId="6C3F96C5" w:rsidR="00E814B9" w:rsidRDefault="00E814B9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E814B9">
        <w:rPr>
          <w:sz w:val="24"/>
          <w:lang w:val="en-US"/>
        </w:rPr>
        <w:t xml:space="preserve">The project is coordinated by </w:t>
      </w:r>
      <w:r w:rsidRPr="00E814B9">
        <w:rPr>
          <w:b/>
          <w:bCs/>
          <w:sz w:val="24"/>
          <w:lang w:val="en-US"/>
        </w:rPr>
        <w:t>Twente</w:t>
      </w:r>
      <w:r>
        <w:rPr>
          <w:b/>
          <w:bCs/>
          <w:sz w:val="24"/>
          <w:lang w:val="en-US"/>
        </w:rPr>
        <w:t xml:space="preserve"> University</w:t>
      </w:r>
      <w:r w:rsidRPr="00E814B9">
        <w:rPr>
          <w:b/>
          <w:bCs/>
          <w:sz w:val="24"/>
          <w:lang w:val="en-US"/>
        </w:rPr>
        <w:t xml:space="preserve"> (Netherlands)</w:t>
      </w:r>
      <w:r w:rsidRPr="00E814B9">
        <w:rPr>
          <w:sz w:val="24"/>
          <w:lang w:val="en-US"/>
        </w:rPr>
        <w:t xml:space="preserve"> and is implemented by a strong consortium of eight partners from across Europe, including </w:t>
      </w:r>
      <w:r>
        <w:rPr>
          <w:b/>
          <w:bCs/>
          <w:sz w:val="24"/>
          <w:lang w:val="en-US"/>
        </w:rPr>
        <w:t>T</w:t>
      </w:r>
      <w:r w:rsidRPr="00E814B9">
        <w:rPr>
          <w:b/>
          <w:bCs/>
          <w:sz w:val="24"/>
          <w:lang w:val="en-US"/>
        </w:rPr>
        <w:t xml:space="preserve">hermal and </w:t>
      </w:r>
      <w:r>
        <w:rPr>
          <w:b/>
          <w:bCs/>
          <w:sz w:val="24"/>
          <w:lang w:val="en-US"/>
        </w:rPr>
        <w:t>M</w:t>
      </w:r>
      <w:r w:rsidRPr="00E814B9">
        <w:rPr>
          <w:b/>
          <w:bCs/>
          <w:sz w:val="24"/>
          <w:lang w:val="en-US"/>
        </w:rPr>
        <w:t xml:space="preserve">aterial </w:t>
      </w:r>
      <w:r>
        <w:rPr>
          <w:b/>
          <w:bCs/>
          <w:sz w:val="24"/>
          <w:lang w:val="en-US"/>
        </w:rPr>
        <w:t>E</w:t>
      </w:r>
      <w:r w:rsidRPr="00E814B9">
        <w:rPr>
          <w:b/>
          <w:bCs/>
          <w:sz w:val="24"/>
          <w:lang w:val="en-US"/>
        </w:rPr>
        <w:t>ngineering center LLC (Ukraine)</w:t>
      </w:r>
      <w:r w:rsidRPr="00E814B9">
        <w:rPr>
          <w:sz w:val="24"/>
          <w:lang w:val="en-US"/>
        </w:rPr>
        <w:t xml:space="preserve">, </w:t>
      </w:r>
      <w:proofErr w:type="spellStart"/>
      <w:r w:rsidRPr="00E814B9">
        <w:rPr>
          <w:b/>
          <w:bCs/>
          <w:sz w:val="24"/>
          <w:lang w:val="en-US"/>
        </w:rPr>
        <w:t>Technische</w:t>
      </w:r>
      <w:proofErr w:type="spellEnd"/>
      <w:r w:rsidRPr="00E814B9">
        <w:rPr>
          <w:b/>
          <w:bCs/>
          <w:sz w:val="24"/>
          <w:lang w:val="en-US"/>
        </w:rPr>
        <w:t xml:space="preserve"> Universität Wien (Austria)</w:t>
      </w:r>
      <w:r w:rsidRPr="00E814B9">
        <w:rPr>
          <w:sz w:val="24"/>
          <w:lang w:val="en-US"/>
        </w:rPr>
        <w:t xml:space="preserve">, </w:t>
      </w:r>
      <w:r w:rsidRPr="00E814B9">
        <w:rPr>
          <w:b/>
          <w:bCs/>
          <w:sz w:val="24"/>
          <w:lang w:val="en-US"/>
        </w:rPr>
        <w:t>IZNAB (Poland)</w:t>
      </w:r>
      <w:r w:rsidRPr="00E814B9">
        <w:rPr>
          <w:sz w:val="24"/>
          <w:lang w:val="en-US"/>
        </w:rPr>
        <w:t xml:space="preserve">, </w:t>
      </w:r>
      <w:r w:rsidRPr="00E814B9">
        <w:rPr>
          <w:b/>
          <w:bCs/>
          <w:sz w:val="24"/>
          <w:lang w:val="en-US"/>
        </w:rPr>
        <w:t>Institute of Entrepreneurship Development – iED (Greece)</w:t>
      </w:r>
      <w:r w:rsidRPr="00E814B9">
        <w:rPr>
          <w:sz w:val="24"/>
          <w:lang w:val="en-US"/>
        </w:rPr>
        <w:t xml:space="preserve">, </w:t>
      </w:r>
      <w:proofErr w:type="spellStart"/>
      <w:r w:rsidRPr="00E814B9">
        <w:rPr>
          <w:b/>
          <w:bCs/>
          <w:sz w:val="24"/>
          <w:lang w:val="en-US"/>
        </w:rPr>
        <w:t>Deutsches</w:t>
      </w:r>
      <w:proofErr w:type="spellEnd"/>
      <w:r w:rsidRPr="00E814B9">
        <w:rPr>
          <w:b/>
          <w:bCs/>
          <w:sz w:val="24"/>
          <w:lang w:val="en-US"/>
        </w:rPr>
        <w:t xml:space="preserve"> Zentrum für Luft- und </w:t>
      </w:r>
      <w:proofErr w:type="spellStart"/>
      <w:r w:rsidRPr="00E814B9">
        <w:rPr>
          <w:b/>
          <w:bCs/>
          <w:sz w:val="24"/>
          <w:lang w:val="en-US"/>
        </w:rPr>
        <w:t>Raumfahrt</w:t>
      </w:r>
      <w:proofErr w:type="spellEnd"/>
      <w:r w:rsidRPr="00E814B9">
        <w:rPr>
          <w:b/>
          <w:bCs/>
          <w:sz w:val="24"/>
          <w:lang w:val="en-US"/>
        </w:rPr>
        <w:t xml:space="preserve"> – DLR (Germany)</w:t>
      </w:r>
      <w:r w:rsidRPr="00E814B9">
        <w:rPr>
          <w:sz w:val="24"/>
          <w:lang w:val="en-US"/>
        </w:rPr>
        <w:t xml:space="preserve">, </w:t>
      </w:r>
      <w:r w:rsidRPr="00E814B9">
        <w:rPr>
          <w:b/>
          <w:bCs/>
          <w:sz w:val="24"/>
          <w:lang w:val="en-US"/>
        </w:rPr>
        <w:t>Danish Technological University – DTU (Denmark)</w:t>
      </w:r>
      <w:r w:rsidRPr="00E814B9">
        <w:rPr>
          <w:sz w:val="24"/>
          <w:lang w:val="en-US"/>
        </w:rPr>
        <w:t xml:space="preserve">, </w:t>
      </w:r>
      <w:r w:rsidRPr="00E814B9">
        <w:rPr>
          <w:b/>
          <w:bCs/>
          <w:sz w:val="24"/>
          <w:lang w:val="en-US"/>
        </w:rPr>
        <w:t>COWI A/S (Denmark)</w:t>
      </w:r>
      <w:r w:rsidRPr="00E814B9">
        <w:rPr>
          <w:sz w:val="24"/>
          <w:lang w:val="en-US"/>
        </w:rPr>
        <w:t xml:space="preserve">, and </w:t>
      </w:r>
      <w:r w:rsidRPr="00E814B9">
        <w:rPr>
          <w:b/>
          <w:bCs/>
          <w:sz w:val="24"/>
          <w:lang w:val="en-US"/>
        </w:rPr>
        <w:t xml:space="preserve">COBRA </w:t>
      </w:r>
      <w:proofErr w:type="spellStart"/>
      <w:r w:rsidRPr="00E814B9">
        <w:rPr>
          <w:b/>
          <w:bCs/>
          <w:sz w:val="24"/>
          <w:lang w:val="en-US"/>
        </w:rPr>
        <w:t>Instalaciones</w:t>
      </w:r>
      <w:proofErr w:type="spellEnd"/>
      <w:r w:rsidRPr="00E814B9">
        <w:rPr>
          <w:b/>
          <w:bCs/>
          <w:sz w:val="24"/>
          <w:lang w:val="en-US"/>
        </w:rPr>
        <w:t xml:space="preserve"> y </w:t>
      </w:r>
      <w:proofErr w:type="spellStart"/>
      <w:r w:rsidRPr="00E814B9">
        <w:rPr>
          <w:b/>
          <w:bCs/>
          <w:sz w:val="24"/>
          <w:lang w:val="en-US"/>
        </w:rPr>
        <w:t>Servicios</w:t>
      </w:r>
      <w:proofErr w:type="spellEnd"/>
      <w:r w:rsidRPr="00E814B9">
        <w:rPr>
          <w:b/>
          <w:bCs/>
          <w:sz w:val="24"/>
          <w:lang w:val="en-US"/>
        </w:rPr>
        <w:t xml:space="preserve"> S.A. (Spain)</w:t>
      </w:r>
      <w:r w:rsidRPr="00E814B9">
        <w:rPr>
          <w:sz w:val="24"/>
          <w:lang w:val="en-US"/>
        </w:rPr>
        <w:t>. This diverse team ensures comprehensive expertise across thermochemical engineering, advanced materials, system integration, and exploitation of results, enabling robust innovation from lab-scale validation to future industrial deployment.</w:t>
      </w:r>
    </w:p>
    <w:p w14:paraId="11FCA089" w14:textId="3EC1E83C" w:rsidR="00583BAC" w:rsidRPr="00583BAC" w:rsidRDefault="00583BAC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The STOREDGE project not only aligns with Europe’s decarbonization goals but also opens new avenues for innovation in the </w:t>
      </w:r>
      <w:r w:rsidRPr="00583BAC">
        <w:rPr>
          <w:b/>
          <w:bCs/>
          <w:sz w:val="24"/>
          <w:lang w:val="en-US"/>
        </w:rPr>
        <w:t>thermal energy storage market</w:t>
      </w:r>
      <w:r w:rsidRPr="00583BAC">
        <w:rPr>
          <w:sz w:val="24"/>
          <w:lang w:val="en-US"/>
        </w:rPr>
        <w:t>, potentially supporting grid flexibility and industrial decarbonization alike.</w:t>
      </w:r>
    </w:p>
    <w:p w14:paraId="23A75DB8" w14:textId="77777777" w:rsidR="00583BAC" w:rsidRPr="00583BAC" w:rsidRDefault="00583BAC" w:rsidP="00BF322C">
      <w:pPr>
        <w:tabs>
          <w:tab w:val="left" w:pos="5880"/>
        </w:tabs>
        <w:jc w:val="both"/>
        <w:rPr>
          <w:sz w:val="24"/>
          <w:lang w:val="en-US"/>
        </w:rPr>
      </w:pPr>
      <w:r w:rsidRPr="00583BAC">
        <w:rPr>
          <w:sz w:val="24"/>
          <w:lang w:val="en-US"/>
        </w:rPr>
        <w:t xml:space="preserve">For more information, please visit: </w:t>
      </w:r>
      <w:hyperlink r:id="rId10" w:tgtFrame="_new" w:history="1">
        <w:r w:rsidRPr="00583BAC">
          <w:rPr>
            <w:rStyle w:val="Hyperlink"/>
            <w:sz w:val="24"/>
            <w:lang w:val="en-US"/>
          </w:rPr>
          <w:t>https://storedge-project.eu</w:t>
        </w:r>
      </w:hyperlink>
    </w:p>
    <w:p w14:paraId="18E900EF" w14:textId="77777777" w:rsidR="00F170AB" w:rsidRPr="00F170AB" w:rsidRDefault="00F170AB" w:rsidP="00F170AB">
      <w:pPr>
        <w:tabs>
          <w:tab w:val="left" w:pos="5880"/>
        </w:tabs>
        <w:rPr>
          <w:lang w:val="en-US"/>
        </w:rPr>
      </w:pPr>
    </w:p>
    <w:sectPr w:rsidR="00F170AB" w:rsidRPr="00F170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0FF"/>
    <w:multiLevelType w:val="multilevel"/>
    <w:tmpl w:val="3406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B418A"/>
    <w:multiLevelType w:val="multilevel"/>
    <w:tmpl w:val="097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912701">
    <w:abstractNumId w:val="1"/>
  </w:num>
  <w:num w:numId="2" w16cid:durableId="137481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500E9"/>
    <w:rsid w:val="00144A20"/>
    <w:rsid w:val="001F2180"/>
    <w:rsid w:val="001F4C1C"/>
    <w:rsid w:val="00261F7D"/>
    <w:rsid w:val="00267E7F"/>
    <w:rsid w:val="003B398D"/>
    <w:rsid w:val="00406F4B"/>
    <w:rsid w:val="00547DE4"/>
    <w:rsid w:val="00583BAC"/>
    <w:rsid w:val="005C0EBC"/>
    <w:rsid w:val="00674BC7"/>
    <w:rsid w:val="00720881"/>
    <w:rsid w:val="007F23A9"/>
    <w:rsid w:val="0090613B"/>
    <w:rsid w:val="00916293"/>
    <w:rsid w:val="0094408C"/>
    <w:rsid w:val="00B1623F"/>
    <w:rsid w:val="00BB04C1"/>
    <w:rsid w:val="00BF322C"/>
    <w:rsid w:val="00D5306B"/>
    <w:rsid w:val="00D611B0"/>
    <w:rsid w:val="00E814B9"/>
    <w:rsid w:val="00ED1CC8"/>
    <w:rsid w:val="00EF1E31"/>
    <w:rsid w:val="00F170AB"/>
    <w:rsid w:val="00F73435"/>
    <w:rsid w:val="150961DB"/>
    <w:rsid w:val="41BB9965"/>
    <w:rsid w:val="438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00E9"/>
  <w15:chartTrackingRefBased/>
  <w15:docId w15:val="{F278FA44-0DD5-44BC-81E6-204CA777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DE4"/>
    <w:pPr>
      <w:spacing w:line="259" w:lineRule="auto"/>
    </w:pPr>
    <w:rPr>
      <w:rFonts w:ascii="Calibri" w:hAnsi="Calibri" w:cs="Times New Roman"/>
      <w:sz w:val="22"/>
      <w:lang w:eastAsia="el-GR"/>
    </w:rPr>
  </w:style>
  <w:style w:type="paragraph" w:styleId="Heading1">
    <w:name w:val="heading 1"/>
    <w:basedOn w:val="Normal"/>
    <w:next w:val="Normal"/>
    <w:uiPriority w:val="9"/>
    <w:qFormat/>
    <w:rsid w:val="00267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6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67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67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67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67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67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67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67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toredge-project.e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3F678BB1249FE4099E86C6A23212417" ma:contentTypeVersion="23" ma:contentTypeDescription="Δημιουργία νέου εγγράφου" ma:contentTypeScope="" ma:versionID="df04dc0a643c8814c935f7102f906abf">
  <xsd:schema xmlns:xsd="http://www.w3.org/2001/XMLSchema" xmlns:xs="http://www.w3.org/2001/XMLSchema" xmlns:p="http://schemas.microsoft.com/office/2006/metadata/properties" xmlns:ns1="http://schemas.microsoft.com/sharepoint/v3" xmlns:ns2="6278b8b1-e0cb-4b44-9900-b20ee6e41941" xmlns:ns3="670101ee-7326-488b-895d-07c329b793e7" targetNamespace="http://schemas.microsoft.com/office/2006/metadata/properties" ma:root="true" ma:fieldsID="4535e69c082b378db269f894876334ed" ns1:_="" ns2:_="" ns3:_="">
    <xsd:import namespace="http://schemas.microsoft.com/sharepoint/v3"/>
    <xsd:import namespace="6278b8b1-e0cb-4b44-9900-b20ee6e41941"/>
    <xsd:import namespace="670101ee-7326-488b-895d-07c329b79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x0062_wk9" minOccurs="0"/>
                <xsd:element ref="ns2:rw1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8b1-e0cb-4b44-9900-b20ee6e41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62_wk9" ma:index="22" nillable="true" ma:displayName="Number" ma:internalName="_x0062_wk9">
      <xsd:simpleType>
        <xsd:restriction base="dms:Number"/>
      </xsd:simpleType>
    </xsd:element>
    <xsd:element name="rw1p" ma:index="23" nillable="true" ma:displayName="Date and time" ma:internalName="rw1p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7d4629c-c99d-46d8-b76a-4217568a1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101ee-7326-488b-895d-07c329b7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aeaf665-82a6-4c1f-973c-f43a9b1cc5bf}" ma:internalName="TaxCatchAll" ma:showField="CatchAllData" ma:web="670101ee-7326-488b-895d-07c329b79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70101ee-7326-488b-895d-07c329b793e7" xsi:nil="true"/>
    <_ip_UnifiedCompliancePolicyProperties xmlns="http://schemas.microsoft.com/sharepoint/v3" xsi:nil="true"/>
    <lcf76f155ced4ddcb4097134ff3c332f xmlns="6278b8b1-e0cb-4b44-9900-b20ee6e41941">
      <Terms xmlns="http://schemas.microsoft.com/office/infopath/2007/PartnerControls"/>
    </lcf76f155ced4ddcb4097134ff3c332f>
    <_x0062_wk9 xmlns="6278b8b1-e0cb-4b44-9900-b20ee6e41941" xsi:nil="true"/>
    <rw1p xmlns="6278b8b1-e0cb-4b44-9900-b20ee6e41941" xsi:nil="true"/>
  </documentManagement>
</p:properties>
</file>

<file path=customXml/itemProps1.xml><?xml version="1.0" encoding="utf-8"?>
<ds:datastoreItem xmlns:ds="http://schemas.openxmlformats.org/officeDocument/2006/customXml" ds:itemID="{49FBD10E-546D-437F-A044-83766C6E1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7753F-16F0-4718-83A9-E1FBE4E5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78b8b1-e0cb-4b44-9900-b20ee6e41941"/>
    <ds:schemaRef ds:uri="670101ee-7326-488b-895d-07c329b7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215C3-4546-45A3-AB6E-8E508F538B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0101ee-7326-488b-895d-07c329b793e7"/>
    <ds:schemaRef ds:uri="6278b8b1-e0cb-4b44-9900-b20ee6e41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479</Words>
  <Characters>2736</Characters>
  <Application>Microsoft Office Word</Application>
  <DocSecurity>4</DocSecurity>
  <Lines>22</Lines>
  <Paragraphs>6</Paragraphs>
  <ScaleCrop>false</ScaleCrop>
  <Company/>
  <LinksUpToDate>false</LinksUpToDate>
  <CharactersWithSpaces>3209</CharactersWithSpaces>
  <SharedDoc>false</SharedDoc>
  <HLinks>
    <vt:vector size="6" baseType="variant"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https://storedge-project.eu/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Ioannou</dc:creator>
  <cp:keywords/>
  <dc:description/>
  <cp:lastModifiedBy>Stella Ioannou</cp:lastModifiedBy>
  <cp:revision>16</cp:revision>
  <dcterms:created xsi:type="dcterms:W3CDTF">2025-06-28T22:32:00Z</dcterms:created>
  <dcterms:modified xsi:type="dcterms:W3CDTF">2025-06-28T12:52:00Z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0x01010073F678BB1249FE4099E86C6A23212417</vt:lpwstr>
  </property>
  <property fmtid="{D5CDD505-2E9C-101B-9397-08002B2CF9AE}" pid="3" name="MediaServiceImageTags">
    <vt:lpwstr/>
  </property>
</Properties>
</file>